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A134" w14:textId="2D27FA72" w:rsidR="00121FBE" w:rsidRPr="006C008E" w:rsidRDefault="00685102" w:rsidP="00685102">
      <w:pPr>
        <w:jc w:val="center"/>
        <w:rPr>
          <w:b/>
          <w:bCs/>
          <w:sz w:val="22"/>
          <w:szCs w:val="22"/>
          <w:u w:val="single"/>
        </w:rPr>
      </w:pPr>
      <w:r w:rsidRPr="006C008E">
        <w:rPr>
          <w:b/>
          <w:bCs/>
          <w:sz w:val="22"/>
          <w:szCs w:val="22"/>
          <w:u w:val="single"/>
        </w:rPr>
        <w:t>LINCOLN HOUSE CHAMBERS ANTI-RACIST STATEMENT</w:t>
      </w:r>
    </w:p>
    <w:p w14:paraId="25CD7C83" w14:textId="572E6290" w:rsidR="00685102" w:rsidRPr="006C008E" w:rsidRDefault="00685102" w:rsidP="00685102">
      <w:pPr>
        <w:jc w:val="center"/>
        <w:rPr>
          <w:b/>
          <w:bCs/>
          <w:sz w:val="22"/>
          <w:szCs w:val="22"/>
          <w:u w:val="single"/>
        </w:rPr>
      </w:pPr>
    </w:p>
    <w:p w14:paraId="696D2A3A" w14:textId="77777777" w:rsidR="00C36B9D" w:rsidRPr="006C008E" w:rsidRDefault="00597B97" w:rsidP="00C36B9D">
      <w:pPr>
        <w:jc w:val="center"/>
        <w:rPr>
          <w:b/>
          <w:bCs/>
          <w:i/>
          <w:iCs/>
          <w:sz w:val="22"/>
          <w:szCs w:val="22"/>
        </w:rPr>
      </w:pPr>
      <w:r w:rsidRPr="006C008E">
        <w:rPr>
          <w:b/>
          <w:bCs/>
          <w:i/>
          <w:iCs/>
          <w:sz w:val="22"/>
          <w:szCs w:val="22"/>
        </w:rPr>
        <w:t>“</w:t>
      </w:r>
      <w:r w:rsidR="00685102" w:rsidRPr="006C008E">
        <w:rPr>
          <w:b/>
          <w:bCs/>
          <w:i/>
          <w:iCs/>
          <w:sz w:val="22"/>
          <w:szCs w:val="22"/>
        </w:rPr>
        <w:t>The beauty of anti-racism is that you don’t have to pretend to be free of racism to be an anti-racist. Anti-racism is the commitment to fight racism wherever you find it, including in yourself. And it is the only way forward.</w:t>
      </w:r>
      <w:r w:rsidRPr="006C008E">
        <w:rPr>
          <w:b/>
          <w:bCs/>
          <w:i/>
          <w:iCs/>
          <w:sz w:val="22"/>
          <w:szCs w:val="22"/>
        </w:rPr>
        <w:t>”</w:t>
      </w:r>
    </w:p>
    <w:p w14:paraId="6EE52D1D" w14:textId="16F2532A" w:rsidR="00685102" w:rsidRPr="006C008E" w:rsidRDefault="00685102" w:rsidP="00C36B9D">
      <w:pPr>
        <w:jc w:val="center"/>
        <w:rPr>
          <w:b/>
          <w:bCs/>
          <w:i/>
          <w:iCs/>
          <w:sz w:val="22"/>
          <w:szCs w:val="22"/>
        </w:rPr>
      </w:pPr>
      <w:r w:rsidRPr="006C008E">
        <w:rPr>
          <w:b/>
          <w:bCs/>
          <w:i/>
          <w:iCs/>
          <w:sz w:val="22"/>
          <w:szCs w:val="22"/>
        </w:rPr>
        <w:t>Ijeoma Oluo</w:t>
      </w:r>
    </w:p>
    <w:p w14:paraId="21399084" w14:textId="3869D159" w:rsidR="00037D7B" w:rsidRPr="006C008E" w:rsidRDefault="00037D7B" w:rsidP="00685102">
      <w:pPr>
        <w:rPr>
          <w:b/>
          <w:bCs/>
          <w:i/>
          <w:iCs/>
          <w:sz w:val="22"/>
          <w:szCs w:val="22"/>
        </w:rPr>
      </w:pPr>
    </w:p>
    <w:p w14:paraId="5B47977E" w14:textId="5141A4C1" w:rsidR="006221F4" w:rsidRPr="006C008E" w:rsidRDefault="00037BC7" w:rsidP="00685102">
      <w:pPr>
        <w:rPr>
          <w:sz w:val="22"/>
          <w:szCs w:val="22"/>
        </w:rPr>
      </w:pPr>
      <w:r w:rsidRPr="006C008E">
        <w:rPr>
          <w:sz w:val="22"/>
          <w:szCs w:val="22"/>
        </w:rPr>
        <w:t>Lincoln House Chambers is committed to becoming a truly anti-racist organisation. It recognises</w:t>
      </w:r>
      <w:r w:rsidR="000740EA" w:rsidRPr="006C008E">
        <w:rPr>
          <w:sz w:val="22"/>
          <w:szCs w:val="22"/>
        </w:rPr>
        <w:t xml:space="preserve"> </w:t>
      </w:r>
      <w:r w:rsidRPr="006C008E">
        <w:rPr>
          <w:sz w:val="22"/>
          <w:szCs w:val="22"/>
        </w:rPr>
        <w:t>that despite its commitment to fairness and equality and years of good intentions</w:t>
      </w:r>
      <w:r w:rsidR="00FC5C4D" w:rsidRPr="006C008E">
        <w:rPr>
          <w:sz w:val="22"/>
          <w:szCs w:val="22"/>
        </w:rPr>
        <w:t>,</w:t>
      </w:r>
      <w:r w:rsidRPr="006C008E">
        <w:rPr>
          <w:sz w:val="22"/>
          <w:szCs w:val="22"/>
        </w:rPr>
        <w:t xml:space="preserve"> it is still at the early stages of this journey. While this organisation has always </w:t>
      </w:r>
      <w:r w:rsidR="00FC5C4D" w:rsidRPr="006C008E">
        <w:rPr>
          <w:sz w:val="22"/>
          <w:szCs w:val="22"/>
        </w:rPr>
        <w:t>refrained from acting in an overtly racially discriminatory way</w:t>
      </w:r>
      <w:r w:rsidR="005E4943" w:rsidRPr="006C008E">
        <w:rPr>
          <w:sz w:val="22"/>
          <w:szCs w:val="22"/>
        </w:rPr>
        <w:t>,</w:t>
      </w:r>
      <w:r w:rsidR="00FC5C4D" w:rsidRPr="006C008E">
        <w:rPr>
          <w:sz w:val="22"/>
          <w:szCs w:val="22"/>
        </w:rPr>
        <w:t xml:space="preserve"> it has not done enough to tackle </w:t>
      </w:r>
      <w:r w:rsidR="006221F4" w:rsidRPr="006C008E">
        <w:rPr>
          <w:sz w:val="22"/>
          <w:szCs w:val="22"/>
        </w:rPr>
        <w:t>insidious</w:t>
      </w:r>
      <w:r w:rsidR="00FC5C4D" w:rsidRPr="006C008E">
        <w:rPr>
          <w:sz w:val="22"/>
          <w:szCs w:val="22"/>
        </w:rPr>
        <w:t xml:space="preserve"> and s</w:t>
      </w:r>
      <w:r w:rsidR="006221F4" w:rsidRPr="006C008E">
        <w:rPr>
          <w:sz w:val="22"/>
          <w:szCs w:val="22"/>
        </w:rPr>
        <w:t>tructural</w:t>
      </w:r>
      <w:r w:rsidR="00FC5C4D" w:rsidRPr="006C008E">
        <w:rPr>
          <w:sz w:val="22"/>
          <w:szCs w:val="22"/>
        </w:rPr>
        <w:t xml:space="preserve"> racism within its</w:t>
      </w:r>
      <w:r w:rsidR="006221F4" w:rsidRPr="006C008E">
        <w:rPr>
          <w:sz w:val="22"/>
          <w:szCs w:val="22"/>
        </w:rPr>
        <w:t xml:space="preserve"> practice, policy and procedure or within the wider legal system.</w:t>
      </w:r>
    </w:p>
    <w:p w14:paraId="5CC7180E" w14:textId="77777777" w:rsidR="006221F4" w:rsidRPr="006C008E" w:rsidRDefault="006221F4" w:rsidP="00685102">
      <w:pPr>
        <w:rPr>
          <w:sz w:val="22"/>
          <w:szCs w:val="22"/>
        </w:rPr>
      </w:pPr>
    </w:p>
    <w:p w14:paraId="4E076E40" w14:textId="74613726" w:rsidR="009B6845" w:rsidRPr="006C008E" w:rsidRDefault="00597B97" w:rsidP="00685102">
      <w:pPr>
        <w:rPr>
          <w:sz w:val="22"/>
          <w:szCs w:val="22"/>
        </w:rPr>
      </w:pPr>
      <w:r w:rsidRPr="006C008E">
        <w:rPr>
          <w:sz w:val="22"/>
          <w:szCs w:val="22"/>
        </w:rPr>
        <w:t xml:space="preserve">As an organisation and as individuals we </w:t>
      </w:r>
      <w:r w:rsidR="00BC757B" w:rsidRPr="006C008E">
        <w:rPr>
          <w:sz w:val="22"/>
          <w:szCs w:val="22"/>
        </w:rPr>
        <w:t xml:space="preserve">recognise the impact of racism and </w:t>
      </w:r>
      <w:r w:rsidRPr="006C008E">
        <w:rPr>
          <w:sz w:val="22"/>
          <w:szCs w:val="22"/>
        </w:rPr>
        <w:t xml:space="preserve">pledge to </w:t>
      </w:r>
      <w:r w:rsidR="00A106B3" w:rsidRPr="006C008E">
        <w:rPr>
          <w:sz w:val="22"/>
          <w:szCs w:val="22"/>
        </w:rPr>
        <w:t xml:space="preserve">challenge and </w:t>
      </w:r>
      <w:r w:rsidR="00E22F1F" w:rsidRPr="006C008E">
        <w:rPr>
          <w:sz w:val="22"/>
          <w:szCs w:val="22"/>
        </w:rPr>
        <w:t>fight</w:t>
      </w:r>
      <w:r w:rsidRPr="006C008E">
        <w:rPr>
          <w:sz w:val="22"/>
          <w:szCs w:val="22"/>
        </w:rPr>
        <w:t xml:space="preserve"> </w:t>
      </w:r>
      <w:r w:rsidR="00BC757B" w:rsidRPr="006C008E">
        <w:rPr>
          <w:sz w:val="22"/>
          <w:szCs w:val="22"/>
        </w:rPr>
        <w:t>it</w:t>
      </w:r>
      <w:r w:rsidRPr="006C008E">
        <w:rPr>
          <w:sz w:val="22"/>
          <w:szCs w:val="22"/>
        </w:rPr>
        <w:t xml:space="preserve"> in our society and in our own lives. The</w:t>
      </w:r>
      <w:r w:rsidR="006221F4" w:rsidRPr="006C008E">
        <w:rPr>
          <w:sz w:val="22"/>
          <w:szCs w:val="22"/>
        </w:rPr>
        <w:t xml:space="preserve"> approach</w:t>
      </w:r>
      <w:r w:rsidR="0020050A" w:rsidRPr="006C008E">
        <w:rPr>
          <w:sz w:val="22"/>
          <w:szCs w:val="22"/>
        </w:rPr>
        <w:t xml:space="preserve"> </w:t>
      </w:r>
      <w:r w:rsidRPr="006C008E">
        <w:rPr>
          <w:sz w:val="22"/>
          <w:szCs w:val="22"/>
        </w:rPr>
        <w:t xml:space="preserve">we have taken </w:t>
      </w:r>
      <w:r w:rsidR="0020050A" w:rsidRPr="006C008E">
        <w:rPr>
          <w:sz w:val="22"/>
          <w:szCs w:val="22"/>
        </w:rPr>
        <w:t xml:space="preserve">is </w:t>
      </w:r>
      <w:r w:rsidR="006221F4" w:rsidRPr="006C008E">
        <w:rPr>
          <w:sz w:val="22"/>
          <w:szCs w:val="22"/>
        </w:rPr>
        <w:t xml:space="preserve">in line </w:t>
      </w:r>
      <w:r w:rsidR="0020050A" w:rsidRPr="006C008E">
        <w:rPr>
          <w:sz w:val="22"/>
          <w:szCs w:val="22"/>
        </w:rPr>
        <w:t>with Bar Standards Board guidance, but we consider that our floor rather than our ceiling.</w:t>
      </w:r>
      <w:r w:rsidR="00BC757B" w:rsidRPr="006C008E">
        <w:rPr>
          <w:sz w:val="22"/>
          <w:szCs w:val="22"/>
        </w:rPr>
        <w:t xml:space="preserve"> We make this statement to share our intentions and to be held accountable.</w:t>
      </w:r>
      <w:r w:rsidR="0020050A" w:rsidRPr="006C008E">
        <w:rPr>
          <w:sz w:val="22"/>
          <w:szCs w:val="22"/>
        </w:rPr>
        <w:t xml:space="preserve"> In line with our commitment</w:t>
      </w:r>
      <w:r w:rsidR="00BC757B" w:rsidRPr="006C008E">
        <w:rPr>
          <w:sz w:val="22"/>
          <w:szCs w:val="22"/>
        </w:rPr>
        <w:t>s</w:t>
      </w:r>
      <w:r w:rsidRPr="006C008E">
        <w:rPr>
          <w:sz w:val="22"/>
          <w:szCs w:val="22"/>
        </w:rPr>
        <w:t xml:space="preserve"> we have instigated the following measures</w:t>
      </w:r>
      <w:r w:rsidR="00BC757B" w:rsidRPr="006C008E">
        <w:rPr>
          <w:sz w:val="22"/>
          <w:szCs w:val="22"/>
        </w:rPr>
        <w:t xml:space="preserve"> to make meaningful and sustainable</w:t>
      </w:r>
      <w:r w:rsidR="00A106B3" w:rsidRPr="006C008E">
        <w:rPr>
          <w:sz w:val="22"/>
          <w:szCs w:val="22"/>
        </w:rPr>
        <w:t xml:space="preserve"> positive</w:t>
      </w:r>
      <w:r w:rsidR="00BC757B" w:rsidRPr="006C008E">
        <w:rPr>
          <w:sz w:val="22"/>
          <w:szCs w:val="22"/>
        </w:rPr>
        <w:t xml:space="preserve"> change, which we will continue to develop, review and reflect on an ongoing basis</w:t>
      </w:r>
      <w:r w:rsidR="009B6845" w:rsidRPr="006C008E">
        <w:rPr>
          <w:sz w:val="22"/>
          <w:szCs w:val="22"/>
        </w:rPr>
        <w:t>:</w:t>
      </w:r>
    </w:p>
    <w:p w14:paraId="2F0764DC" w14:textId="77777777" w:rsidR="005150EA" w:rsidRPr="006C008E" w:rsidRDefault="005150EA" w:rsidP="00685102">
      <w:pPr>
        <w:rPr>
          <w:sz w:val="22"/>
          <w:szCs w:val="22"/>
        </w:rPr>
      </w:pPr>
    </w:p>
    <w:p w14:paraId="55EA4230" w14:textId="3530848C" w:rsidR="005150EA" w:rsidRPr="006C008E" w:rsidRDefault="009B6845" w:rsidP="00800C6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C008E">
        <w:rPr>
          <w:sz w:val="22"/>
          <w:szCs w:val="22"/>
        </w:rPr>
        <w:t xml:space="preserve">Formation of a Chambers Race </w:t>
      </w:r>
      <w:r w:rsidR="00162014" w:rsidRPr="006C008E">
        <w:rPr>
          <w:sz w:val="22"/>
          <w:szCs w:val="22"/>
        </w:rPr>
        <w:t xml:space="preserve">and Social Mobility </w:t>
      </w:r>
      <w:r w:rsidRPr="006C008E">
        <w:rPr>
          <w:sz w:val="22"/>
          <w:szCs w:val="22"/>
        </w:rPr>
        <w:t>Working Group (comprised of both members</w:t>
      </w:r>
      <w:r w:rsidR="00631F7B" w:rsidRPr="006C008E">
        <w:rPr>
          <w:sz w:val="22"/>
          <w:szCs w:val="22"/>
        </w:rPr>
        <w:t xml:space="preserve"> and staff</w:t>
      </w:r>
      <w:r w:rsidRPr="006C008E">
        <w:rPr>
          <w:sz w:val="22"/>
          <w:szCs w:val="22"/>
        </w:rPr>
        <w:t xml:space="preserve">) tasked with </w:t>
      </w:r>
      <w:r w:rsidR="00F36BC8" w:rsidRPr="006C008E">
        <w:rPr>
          <w:sz w:val="22"/>
          <w:szCs w:val="22"/>
        </w:rPr>
        <w:t>shaping</w:t>
      </w:r>
      <w:r w:rsidR="00323A05" w:rsidRPr="006C008E">
        <w:rPr>
          <w:sz w:val="22"/>
          <w:szCs w:val="22"/>
        </w:rPr>
        <w:t xml:space="preserve">, </w:t>
      </w:r>
      <w:r w:rsidRPr="006C008E">
        <w:rPr>
          <w:sz w:val="22"/>
          <w:szCs w:val="22"/>
        </w:rPr>
        <w:t>implementing</w:t>
      </w:r>
      <w:r w:rsidR="00323A05" w:rsidRPr="006C008E">
        <w:rPr>
          <w:sz w:val="22"/>
          <w:szCs w:val="22"/>
        </w:rPr>
        <w:t xml:space="preserve"> and continuously reviewing</w:t>
      </w:r>
      <w:r w:rsidRPr="006C008E">
        <w:rPr>
          <w:sz w:val="22"/>
          <w:szCs w:val="22"/>
        </w:rPr>
        <w:t xml:space="preserve"> our anti-racist policies</w:t>
      </w:r>
      <w:r w:rsidR="00631F7B" w:rsidRPr="006C008E">
        <w:rPr>
          <w:sz w:val="22"/>
          <w:szCs w:val="22"/>
        </w:rPr>
        <w:t>,</w:t>
      </w:r>
      <w:r w:rsidR="00B923DA" w:rsidRPr="006C008E">
        <w:rPr>
          <w:sz w:val="22"/>
          <w:szCs w:val="22"/>
        </w:rPr>
        <w:t xml:space="preserve"> </w:t>
      </w:r>
      <w:r w:rsidR="00645675" w:rsidRPr="006C008E">
        <w:rPr>
          <w:sz w:val="22"/>
          <w:szCs w:val="22"/>
        </w:rPr>
        <w:t>strateg</w:t>
      </w:r>
      <w:r w:rsidR="00C250C8" w:rsidRPr="006C008E">
        <w:rPr>
          <w:sz w:val="22"/>
          <w:szCs w:val="22"/>
        </w:rPr>
        <w:t>ies</w:t>
      </w:r>
      <w:r w:rsidR="00645675" w:rsidRPr="006C008E">
        <w:rPr>
          <w:sz w:val="22"/>
          <w:szCs w:val="22"/>
        </w:rPr>
        <w:t xml:space="preserve"> and action plan</w:t>
      </w:r>
      <w:r w:rsidR="00C250C8" w:rsidRPr="006C008E">
        <w:rPr>
          <w:sz w:val="22"/>
          <w:szCs w:val="22"/>
        </w:rPr>
        <w:t>s</w:t>
      </w:r>
      <w:r w:rsidR="006C008E" w:rsidRPr="006C008E">
        <w:rPr>
          <w:sz w:val="22"/>
          <w:szCs w:val="22"/>
        </w:rPr>
        <w:t xml:space="preserve">, </w:t>
      </w:r>
      <w:r w:rsidR="00645675" w:rsidRPr="006C008E">
        <w:rPr>
          <w:sz w:val="22"/>
          <w:szCs w:val="22"/>
        </w:rPr>
        <w:t xml:space="preserve">whilst </w:t>
      </w:r>
      <w:r w:rsidR="00B923DA" w:rsidRPr="006C008E">
        <w:rPr>
          <w:sz w:val="22"/>
          <w:szCs w:val="22"/>
        </w:rPr>
        <w:t>pro-actively</w:t>
      </w:r>
      <w:r w:rsidR="00631F7B" w:rsidRPr="006C008E">
        <w:rPr>
          <w:sz w:val="22"/>
          <w:szCs w:val="22"/>
        </w:rPr>
        <w:t xml:space="preserve"> </w:t>
      </w:r>
      <w:r w:rsidR="003256A3" w:rsidRPr="006C008E">
        <w:rPr>
          <w:sz w:val="22"/>
          <w:szCs w:val="22"/>
        </w:rPr>
        <w:t xml:space="preserve">working on </w:t>
      </w:r>
      <w:r w:rsidR="00B923DA" w:rsidRPr="006C008E">
        <w:rPr>
          <w:sz w:val="22"/>
          <w:szCs w:val="22"/>
        </w:rPr>
        <w:t xml:space="preserve">initiatives and schemes to </w:t>
      </w:r>
      <w:r w:rsidR="003256A3" w:rsidRPr="006C008E">
        <w:rPr>
          <w:sz w:val="22"/>
          <w:szCs w:val="22"/>
        </w:rPr>
        <w:t>reduc</w:t>
      </w:r>
      <w:r w:rsidR="00B923DA" w:rsidRPr="006C008E">
        <w:rPr>
          <w:sz w:val="22"/>
          <w:szCs w:val="22"/>
        </w:rPr>
        <w:t>e</w:t>
      </w:r>
      <w:r w:rsidR="003256A3" w:rsidRPr="006C008E">
        <w:rPr>
          <w:sz w:val="22"/>
          <w:szCs w:val="22"/>
        </w:rPr>
        <w:t xml:space="preserve"> </w:t>
      </w:r>
      <w:r w:rsidR="005150EA" w:rsidRPr="006C008E">
        <w:rPr>
          <w:sz w:val="22"/>
          <w:szCs w:val="22"/>
        </w:rPr>
        <w:t>race inequalities</w:t>
      </w:r>
      <w:r w:rsidR="00800C6D" w:rsidRPr="006C008E">
        <w:rPr>
          <w:sz w:val="22"/>
          <w:szCs w:val="22"/>
        </w:rPr>
        <w:t xml:space="preserve">, </w:t>
      </w:r>
      <w:r w:rsidR="005150EA" w:rsidRPr="006C008E">
        <w:rPr>
          <w:sz w:val="22"/>
          <w:szCs w:val="22"/>
        </w:rPr>
        <w:t>eliminat</w:t>
      </w:r>
      <w:r w:rsidR="00B923DA" w:rsidRPr="006C008E">
        <w:rPr>
          <w:sz w:val="22"/>
          <w:szCs w:val="22"/>
        </w:rPr>
        <w:t>e</w:t>
      </w:r>
      <w:r w:rsidR="005150EA" w:rsidRPr="006C008E">
        <w:rPr>
          <w:sz w:val="22"/>
          <w:szCs w:val="22"/>
        </w:rPr>
        <w:t xml:space="preserve"> racial discrimination</w:t>
      </w:r>
      <w:r w:rsidR="00800C6D" w:rsidRPr="006C008E">
        <w:rPr>
          <w:sz w:val="22"/>
          <w:szCs w:val="22"/>
        </w:rPr>
        <w:t xml:space="preserve"> and promote inclusive cultures and environments</w:t>
      </w:r>
      <w:r w:rsidR="005150EA" w:rsidRPr="006C008E">
        <w:rPr>
          <w:sz w:val="22"/>
          <w:szCs w:val="22"/>
        </w:rPr>
        <w:t xml:space="preserve">. The </w:t>
      </w:r>
      <w:r w:rsidR="00B923DA" w:rsidRPr="006C008E">
        <w:rPr>
          <w:sz w:val="22"/>
          <w:szCs w:val="22"/>
        </w:rPr>
        <w:t xml:space="preserve">working </w:t>
      </w:r>
      <w:r w:rsidR="005150EA" w:rsidRPr="006C008E">
        <w:rPr>
          <w:sz w:val="22"/>
          <w:szCs w:val="22"/>
        </w:rPr>
        <w:t xml:space="preserve">group is chaired by Chamber’s Equality and Diversity Officer who </w:t>
      </w:r>
      <w:r w:rsidR="00645675" w:rsidRPr="006C008E">
        <w:rPr>
          <w:sz w:val="22"/>
          <w:szCs w:val="22"/>
        </w:rPr>
        <w:t xml:space="preserve">gathers data and evidence to analyse and review, </w:t>
      </w:r>
      <w:r w:rsidR="009B5A19" w:rsidRPr="006C008E">
        <w:rPr>
          <w:sz w:val="22"/>
          <w:szCs w:val="22"/>
        </w:rPr>
        <w:t>produce</w:t>
      </w:r>
      <w:r w:rsidR="00645675" w:rsidRPr="006C008E">
        <w:rPr>
          <w:sz w:val="22"/>
          <w:szCs w:val="22"/>
        </w:rPr>
        <w:t>s</w:t>
      </w:r>
      <w:r w:rsidR="009B5A19" w:rsidRPr="006C008E">
        <w:rPr>
          <w:sz w:val="22"/>
          <w:szCs w:val="22"/>
        </w:rPr>
        <w:t xml:space="preserve"> reports containing an honest account of our progress </w:t>
      </w:r>
      <w:r w:rsidR="00645675" w:rsidRPr="006C008E">
        <w:rPr>
          <w:sz w:val="22"/>
          <w:szCs w:val="22"/>
        </w:rPr>
        <w:t>and sets targets</w:t>
      </w:r>
      <w:r w:rsidR="00B5291B" w:rsidRPr="006C008E">
        <w:rPr>
          <w:sz w:val="22"/>
          <w:szCs w:val="22"/>
        </w:rPr>
        <w:t>.</w:t>
      </w:r>
      <w:r w:rsidR="00D20888" w:rsidRPr="006C008E">
        <w:rPr>
          <w:sz w:val="22"/>
          <w:szCs w:val="22"/>
        </w:rPr>
        <w:t xml:space="preserve"> </w:t>
      </w:r>
    </w:p>
    <w:p w14:paraId="3A645668" w14:textId="77777777" w:rsidR="009B6845" w:rsidRPr="006C008E" w:rsidRDefault="009B6845" w:rsidP="009B6845">
      <w:pPr>
        <w:pStyle w:val="ListParagraph"/>
        <w:rPr>
          <w:sz w:val="22"/>
          <w:szCs w:val="22"/>
        </w:rPr>
      </w:pPr>
    </w:p>
    <w:p w14:paraId="01C8CACB" w14:textId="182C8CBE" w:rsidR="009B6845" w:rsidRPr="006C008E" w:rsidRDefault="00645675" w:rsidP="009B684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C008E">
        <w:rPr>
          <w:sz w:val="22"/>
          <w:szCs w:val="22"/>
        </w:rPr>
        <w:t>Generate awareness and gain education through r</w:t>
      </w:r>
      <w:r w:rsidR="00740C45" w:rsidRPr="006C008E">
        <w:rPr>
          <w:sz w:val="22"/>
          <w:szCs w:val="22"/>
        </w:rPr>
        <w:t>egular and ma</w:t>
      </w:r>
      <w:r w:rsidR="009B6845" w:rsidRPr="006C008E">
        <w:rPr>
          <w:sz w:val="22"/>
          <w:szCs w:val="22"/>
        </w:rPr>
        <w:t xml:space="preserve">ndatory </w:t>
      </w:r>
      <w:r w:rsidR="005150EA" w:rsidRPr="006C008E">
        <w:rPr>
          <w:sz w:val="22"/>
          <w:szCs w:val="22"/>
        </w:rPr>
        <w:t xml:space="preserve">race </w:t>
      </w:r>
      <w:r w:rsidR="00FB1022" w:rsidRPr="006C008E">
        <w:rPr>
          <w:sz w:val="22"/>
          <w:szCs w:val="22"/>
        </w:rPr>
        <w:t>t</w:t>
      </w:r>
      <w:r w:rsidR="009B6845" w:rsidRPr="006C008E">
        <w:rPr>
          <w:sz w:val="22"/>
          <w:szCs w:val="22"/>
        </w:rPr>
        <w:t xml:space="preserve">raining for </w:t>
      </w:r>
      <w:r w:rsidR="00F24FBB" w:rsidRPr="006C008E">
        <w:rPr>
          <w:sz w:val="22"/>
          <w:szCs w:val="22"/>
        </w:rPr>
        <w:t xml:space="preserve">all </w:t>
      </w:r>
      <w:r w:rsidR="009B6845" w:rsidRPr="006C008E">
        <w:rPr>
          <w:sz w:val="22"/>
          <w:szCs w:val="22"/>
        </w:rPr>
        <w:t>members and staff</w:t>
      </w:r>
    </w:p>
    <w:p w14:paraId="49A9B62D" w14:textId="77777777" w:rsidR="009B6845" w:rsidRPr="006C008E" w:rsidRDefault="009B6845" w:rsidP="009B6845">
      <w:pPr>
        <w:pStyle w:val="ListParagraph"/>
        <w:rPr>
          <w:sz w:val="22"/>
          <w:szCs w:val="22"/>
        </w:rPr>
      </w:pPr>
    </w:p>
    <w:p w14:paraId="412F2BA2" w14:textId="00993DA0" w:rsidR="009B6845" w:rsidRPr="006C008E" w:rsidRDefault="008067AA" w:rsidP="008067A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C008E">
        <w:rPr>
          <w:sz w:val="22"/>
          <w:szCs w:val="22"/>
        </w:rPr>
        <w:t>Improve access</w:t>
      </w:r>
      <w:r w:rsidR="00C250C8" w:rsidRPr="006C008E">
        <w:rPr>
          <w:sz w:val="22"/>
          <w:szCs w:val="22"/>
        </w:rPr>
        <w:t xml:space="preserve">, </w:t>
      </w:r>
      <w:r w:rsidRPr="006C008E">
        <w:rPr>
          <w:sz w:val="22"/>
          <w:szCs w:val="22"/>
        </w:rPr>
        <w:t>recruitment</w:t>
      </w:r>
      <w:r w:rsidR="00C250C8" w:rsidRPr="006C008E">
        <w:rPr>
          <w:sz w:val="22"/>
          <w:szCs w:val="22"/>
        </w:rPr>
        <w:t>, progression and retention</w:t>
      </w:r>
      <w:r w:rsidRPr="006C008E">
        <w:rPr>
          <w:sz w:val="22"/>
          <w:szCs w:val="22"/>
        </w:rPr>
        <w:t xml:space="preserve"> by tr</w:t>
      </w:r>
      <w:r w:rsidR="00FB1022" w:rsidRPr="006C008E">
        <w:rPr>
          <w:sz w:val="22"/>
          <w:szCs w:val="22"/>
        </w:rPr>
        <w:t>ansform</w:t>
      </w:r>
      <w:r w:rsidRPr="006C008E">
        <w:rPr>
          <w:sz w:val="22"/>
          <w:szCs w:val="22"/>
        </w:rPr>
        <w:t xml:space="preserve">ing </w:t>
      </w:r>
      <w:r w:rsidR="00FB1022" w:rsidRPr="006C008E">
        <w:rPr>
          <w:sz w:val="22"/>
          <w:szCs w:val="22"/>
        </w:rPr>
        <w:t>our recruitment polic</w:t>
      </w:r>
      <w:r w:rsidR="00F24FBB" w:rsidRPr="006C008E">
        <w:rPr>
          <w:sz w:val="22"/>
          <w:szCs w:val="22"/>
        </w:rPr>
        <w:t>ies and processes</w:t>
      </w:r>
      <w:r w:rsidR="00FB1022" w:rsidRPr="006C008E">
        <w:rPr>
          <w:sz w:val="22"/>
          <w:szCs w:val="22"/>
        </w:rPr>
        <w:t xml:space="preserve"> with a commitment to increasing numbers of Black, Asian and Minority </w:t>
      </w:r>
      <w:r w:rsidR="009B5A19" w:rsidRPr="006C008E">
        <w:rPr>
          <w:sz w:val="22"/>
          <w:szCs w:val="22"/>
        </w:rPr>
        <w:t>Ethnic members and staff</w:t>
      </w:r>
      <w:r w:rsidR="00CE01B9" w:rsidRPr="006C008E">
        <w:rPr>
          <w:sz w:val="22"/>
          <w:szCs w:val="22"/>
        </w:rPr>
        <w:t>.</w:t>
      </w:r>
      <w:r w:rsidR="00DA52BC" w:rsidRPr="006C008E">
        <w:rPr>
          <w:sz w:val="22"/>
          <w:szCs w:val="22"/>
        </w:rPr>
        <w:t xml:space="preserve"> This will include, where necessary,</w:t>
      </w:r>
      <w:r w:rsidR="00F24FBB" w:rsidRPr="006C008E">
        <w:rPr>
          <w:sz w:val="22"/>
          <w:szCs w:val="22"/>
        </w:rPr>
        <w:t xml:space="preserve"> the use of </w:t>
      </w:r>
      <w:r w:rsidR="005B14FE" w:rsidRPr="006C008E">
        <w:rPr>
          <w:sz w:val="22"/>
          <w:szCs w:val="22"/>
        </w:rPr>
        <w:t xml:space="preserve">contextual </w:t>
      </w:r>
      <w:r w:rsidR="00F24FBB" w:rsidRPr="006C008E">
        <w:rPr>
          <w:sz w:val="22"/>
          <w:szCs w:val="22"/>
        </w:rPr>
        <w:t xml:space="preserve">recruitment programmes </w:t>
      </w:r>
      <w:r w:rsidR="00B31268" w:rsidRPr="006C008E">
        <w:rPr>
          <w:sz w:val="22"/>
          <w:szCs w:val="22"/>
        </w:rPr>
        <w:t xml:space="preserve">to identify candidates based on protected characteristics </w:t>
      </w:r>
      <w:r w:rsidR="00871BC0" w:rsidRPr="00C54552">
        <w:rPr>
          <w:sz w:val="22"/>
          <w:szCs w:val="22"/>
        </w:rPr>
        <w:t xml:space="preserve">such as </w:t>
      </w:r>
      <w:r w:rsidR="00B31268" w:rsidRPr="00C54552">
        <w:rPr>
          <w:sz w:val="22"/>
          <w:szCs w:val="22"/>
        </w:rPr>
        <w:t xml:space="preserve">race and </w:t>
      </w:r>
      <w:r w:rsidR="00871BC0" w:rsidRPr="00C54552">
        <w:rPr>
          <w:sz w:val="22"/>
          <w:szCs w:val="22"/>
        </w:rPr>
        <w:t>including</w:t>
      </w:r>
      <w:r w:rsidR="00871BC0">
        <w:rPr>
          <w:sz w:val="22"/>
          <w:szCs w:val="22"/>
        </w:rPr>
        <w:t xml:space="preserve"> </w:t>
      </w:r>
      <w:r w:rsidR="00B31268" w:rsidRPr="006C008E">
        <w:rPr>
          <w:sz w:val="22"/>
          <w:szCs w:val="22"/>
        </w:rPr>
        <w:t xml:space="preserve">social economic backgrounds </w:t>
      </w:r>
      <w:r w:rsidR="00F24FBB" w:rsidRPr="006C008E">
        <w:rPr>
          <w:sz w:val="22"/>
          <w:szCs w:val="22"/>
        </w:rPr>
        <w:t>a</w:t>
      </w:r>
      <w:r w:rsidR="00C250C8" w:rsidRPr="006C008E">
        <w:rPr>
          <w:sz w:val="22"/>
          <w:szCs w:val="22"/>
        </w:rPr>
        <w:t>s well as</w:t>
      </w:r>
      <w:r w:rsidR="00B31268" w:rsidRPr="006C008E">
        <w:rPr>
          <w:sz w:val="22"/>
          <w:szCs w:val="22"/>
        </w:rPr>
        <w:t xml:space="preserve"> designing and implementing evidence based</w:t>
      </w:r>
      <w:r w:rsidR="00DA52BC" w:rsidRPr="006C008E">
        <w:rPr>
          <w:sz w:val="22"/>
          <w:szCs w:val="22"/>
        </w:rPr>
        <w:t xml:space="preserve"> lawful positive action measures.</w:t>
      </w:r>
      <w:r w:rsidR="00C250C8" w:rsidRPr="006C008E">
        <w:rPr>
          <w:sz w:val="22"/>
          <w:szCs w:val="22"/>
        </w:rPr>
        <w:t xml:space="preserve"> </w:t>
      </w:r>
    </w:p>
    <w:p w14:paraId="625C76F6" w14:textId="77777777" w:rsidR="00FB1022" w:rsidRPr="006C008E" w:rsidRDefault="00FB1022" w:rsidP="00FB1022">
      <w:pPr>
        <w:pStyle w:val="ListParagraph"/>
        <w:rPr>
          <w:sz w:val="22"/>
          <w:szCs w:val="22"/>
        </w:rPr>
      </w:pPr>
    </w:p>
    <w:p w14:paraId="63C6F2C6" w14:textId="13C4AF51" w:rsidR="00FB1022" w:rsidRPr="006C008E" w:rsidRDefault="009B5A19" w:rsidP="009B684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C008E">
        <w:rPr>
          <w:sz w:val="22"/>
          <w:szCs w:val="22"/>
        </w:rPr>
        <w:t xml:space="preserve">Outreach programmes </w:t>
      </w:r>
      <w:r w:rsidR="00CE01B9" w:rsidRPr="006C008E">
        <w:rPr>
          <w:sz w:val="22"/>
          <w:szCs w:val="22"/>
        </w:rPr>
        <w:t xml:space="preserve">to </w:t>
      </w:r>
      <w:r w:rsidRPr="006C008E">
        <w:rPr>
          <w:sz w:val="22"/>
          <w:szCs w:val="22"/>
        </w:rPr>
        <w:t>engaging with</w:t>
      </w:r>
      <w:r w:rsidR="00CE01B9" w:rsidRPr="006C008E">
        <w:rPr>
          <w:sz w:val="22"/>
          <w:szCs w:val="22"/>
        </w:rPr>
        <w:t xml:space="preserve"> and encourage</w:t>
      </w:r>
      <w:r w:rsidRPr="006C008E">
        <w:rPr>
          <w:sz w:val="22"/>
          <w:szCs w:val="22"/>
        </w:rPr>
        <w:t xml:space="preserve"> marginalised and </w:t>
      </w:r>
      <w:r w:rsidR="00CE01B9" w:rsidRPr="006C008E">
        <w:rPr>
          <w:sz w:val="22"/>
          <w:szCs w:val="22"/>
        </w:rPr>
        <w:t>disadvantaged</w:t>
      </w:r>
      <w:r w:rsidRPr="006C008E">
        <w:rPr>
          <w:sz w:val="22"/>
          <w:szCs w:val="22"/>
        </w:rPr>
        <w:t xml:space="preserve"> young people </w:t>
      </w:r>
      <w:r w:rsidR="00B5291B" w:rsidRPr="006C008E">
        <w:rPr>
          <w:sz w:val="22"/>
          <w:szCs w:val="22"/>
        </w:rPr>
        <w:t xml:space="preserve">at our </w:t>
      </w:r>
      <w:r w:rsidRPr="006C008E">
        <w:rPr>
          <w:sz w:val="22"/>
          <w:szCs w:val="22"/>
        </w:rPr>
        <w:t>city</w:t>
      </w:r>
      <w:r w:rsidR="00B5291B" w:rsidRPr="006C008E">
        <w:rPr>
          <w:sz w:val="22"/>
          <w:szCs w:val="22"/>
        </w:rPr>
        <w:t xml:space="preserve">’s </w:t>
      </w:r>
      <w:r w:rsidR="00F24FBB" w:rsidRPr="006C008E">
        <w:rPr>
          <w:sz w:val="22"/>
          <w:szCs w:val="22"/>
        </w:rPr>
        <w:t xml:space="preserve">education </w:t>
      </w:r>
      <w:r w:rsidR="00C36B9D" w:rsidRPr="006C008E">
        <w:rPr>
          <w:sz w:val="22"/>
          <w:szCs w:val="22"/>
        </w:rPr>
        <w:t>centres</w:t>
      </w:r>
      <w:r w:rsidR="00B5291B" w:rsidRPr="006C008E">
        <w:rPr>
          <w:sz w:val="22"/>
          <w:szCs w:val="22"/>
        </w:rPr>
        <w:t>.</w:t>
      </w:r>
      <w:r w:rsidR="00DA52BC" w:rsidRPr="006C008E">
        <w:rPr>
          <w:sz w:val="22"/>
          <w:szCs w:val="22"/>
        </w:rPr>
        <w:t xml:space="preserve"> We recognise the </w:t>
      </w:r>
      <w:r w:rsidR="00924B47" w:rsidRPr="006C008E">
        <w:rPr>
          <w:sz w:val="22"/>
          <w:szCs w:val="22"/>
        </w:rPr>
        <w:t xml:space="preserve">impact of </w:t>
      </w:r>
      <w:r w:rsidR="00DA52BC" w:rsidRPr="006C008E">
        <w:rPr>
          <w:sz w:val="22"/>
          <w:szCs w:val="22"/>
        </w:rPr>
        <w:t>intersecti</w:t>
      </w:r>
      <w:r w:rsidR="00924B47" w:rsidRPr="006C008E">
        <w:rPr>
          <w:sz w:val="22"/>
          <w:szCs w:val="22"/>
        </w:rPr>
        <w:t>ng forms of discrimination based upon</w:t>
      </w:r>
      <w:r w:rsidR="00DA52BC" w:rsidRPr="006C008E">
        <w:rPr>
          <w:sz w:val="22"/>
          <w:szCs w:val="22"/>
        </w:rPr>
        <w:t xml:space="preserve"> race, gender and class</w:t>
      </w:r>
      <w:r w:rsidR="00924B47" w:rsidRPr="006C008E">
        <w:rPr>
          <w:sz w:val="22"/>
          <w:szCs w:val="22"/>
        </w:rPr>
        <w:t xml:space="preserve"> and will redouble our efforts to reach out to those disadvantaged in this way.</w:t>
      </w:r>
    </w:p>
    <w:p w14:paraId="014428C5" w14:textId="77777777" w:rsidR="00B5291B" w:rsidRPr="006C008E" w:rsidRDefault="00B5291B" w:rsidP="00B5291B">
      <w:pPr>
        <w:pStyle w:val="ListParagraph"/>
        <w:rPr>
          <w:sz w:val="22"/>
          <w:szCs w:val="22"/>
        </w:rPr>
      </w:pPr>
    </w:p>
    <w:p w14:paraId="3A87A7FB" w14:textId="5E72E96F" w:rsidR="00B5291B" w:rsidRPr="006C008E" w:rsidRDefault="00B5291B" w:rsidP="009B684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C008E">
        <w:rPr>
          <w:sz w:val="22"/>
          <w:szCs w:val="22"/>
        </w:rPr>
        <w:t xml:space="preserve">We commit to </w:t>
      </w:r>
      <w:r w:rsidR="00F24FBB" w:rsidRPr="006C008E">
        <w:rPr>
          <w:sz w:val="22"/>
          <w:szCs w:val="22"/>
        </w:rPr>
        <w:t xml:space="preserve">collaborating, </w:t>
      </w:r>
      <w:r w:rsidRPr="006C008E">
        <w:rPr>
          <w:sz w:val="22"/>
          <w:szCs w:val="22"/>
        </w:rPr>
        <w:t>working closely with and be</w:t>
      </w:r>
      <w:r w:rsidR="00C36B9D" w:rsidRPr="006C008E">
        <w:rPr>
          <w:sz w:val="22"/>
          <w:szCs w:val="22"/>
        </w:rPr>
        <w:t>ing</w:t>
      </w:r>
      <w:r w:rsidRPr="006C008E">
        <w:rPr>
          <w:sz w:val="22"/>
          <w:szCs w:val="22"/>
        </w:rPr>
        <w:t xml:space="preserve"> advised by </w:t>
      </w:r>
      <w:r w:rsidR="00645675" w:rsidRPr="006C008E">
        <w:rPr>
          <w:sz w:val="22"/>
          <w:szCs w:val="22"/>
        </w:rPr>
        <w:t xml:space="preserve">sector </w:t>
      </w:r>
      <w:r w:rsidRPr="006C008E">
        <w:rPr>
          <w:sz w:val="22"/>
          <w:szCs w:val="22"/>
        </w:rPr>
        <w:t>relevant organisations</w:t>
      </w:r>
      <w:r w:rsidR="00645675" w:rsidRPr="006C008E">
        <w:rPr>
          <w:sz w:val="22"/>
          <w:szCs w:val="22"/>
        </w:rPr>
        <w:t>, specialists and other organisations</w:t>
      </w:r>
      <w:r w:rsidR="00CE01B9" w:rsidRPr="006C008E">
        <w:rPr>
          <w:sz w:val="22"/>
          <w:szCs w:val="22"/>
        </w:rPr>
        <w:t>.</w:t>
      </w:r>
    </w:p>
    <w:p w14:paraId="4C7E925A" w14:textId="77777777" w:rsidR="00CE01B9" w:rsidRPr="006C008E" w:rsidRDefault="00CE01B9" w:rsidP="00CE01B9">
      <w:pPr>
        <w:pStyle w:val="ListParagraph"/>
        <w:rPr>
          <w:sz w:val="22"/>
          <w:szCs w:val="22"/>
        </w:rPr>
      </w:pPr>
    </w:p>
    <w:p w14:paraId="1DD34158" w14:textId="364064D1" w:rsidR="00CE01B9" w:rsidRPr="006C008E" w:rsidRDefault="00C36B9D" w:rsidP="009B684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C008E">
        <w:rPr>
          <w:sz w:val="22"/>
          <w:szCs w:val="22"/>
        </w:rPr>
        <w:t>Developing a culture of trust and a</w:t>
      </w:r>
      <w:r w:rsidR="00CE01B9" w:rsidRPr="006C008E">
        <w:rPr>
          <w:sz w:val="22"/>
          <w:szCs w:val="22"/>
        </w:rPr>
        <w:t xml:space="preserve">dopting </w:t>
      </w:r>
      <w:r w:rsidR="001C16AC" w:rsidRPr="006C008E">
        <w:rPr>
          <w:sz w:val="22"/>
          <w:szCs w:val="22"/>
        </w:rPr>
        <w:t>an internal Disciplinary Policy which includes an unambiguous “Zero Tolerance” approach to all forms of racism and discrimination</w:t>
      </w:r>
      <w:r w:rsidR="005E7DC5" w:rsidRPr="006C008E">
        <w:rPr>
          <w:sz w:val="22"/>
          <w:szCs w:val="22"/>
        </w:rPr>
        <w:t>.</w:t>
      </w:r>
    </w:p>
    <w:p w14:paraId="2D20F6BD" w14:textId="77777777" w:rsidR="005E7DC5" w:rsidRPr="006C008E" w:rsidRDefault="005E7DC5" w:rsidP="005E7DC5">
      <w:pPr>
        <w:pStyle w:val="ListParagraph"/>
        <w:rPr>
          <w:sz w:val="22"/>
          <w:szCs w:val="22"/>
        </w:rPr>
      </w:pPr>
    </w:p>
    <w:p w14:paraId="35DE52F3" w14:textId="7F3F1CB2" w:rsidR="005E7DC5" w:rsidRPr="006C008E" w:rsidRDefault="005E7DC5" w:rsidP="005E7DC5">
      <w:pPr>
        <w:rPr>
          <w:sz w:val="22"/>
          <w:szCs w:val="22"/>
        </w:rPr>
      </w:pPr>
    </w:p>
    <w:p w14:paraId="4A6E7E91" w14:textId="059FE371" w:rsidR="0020050A" w:rsidRPr="006C008E" w:rsidRDefault="005E7DC5" w:rsidP="00685102">
      <w:pPr>
        <w:rPr>
          <w:sz w:val="22"/>
          <w:szCs w:val="22"/>
        </w:rPr>
      </w:pPr>
      <w:r w:rsidRPr="006C008E">
        <w:rPr>
          <w:sz w:val="22"/>
          <w:szCs w:val="22"/>
        </w:rPr>
        <w:lastRenderedPageBreak/>
        <w:t>We make this statement</w:t>
      </w:r>
      <w:r w:rsidR="00C55D3C" w:rsidRPr="006C008E">
        <w:rPr>
          <w:sz w:val="22"/>
          <w:szCs w:val="22"/>
        </w:rPr>
        <w:t xml:space="preserve"> to share our intentions and so that we can be held to account</w:t>
      </w:r>
      <w:r w:rsidR="000A7B94" w:rsidRPr="006C008E">
        <w:rPr>
          <w:sz w:val="22"/>
          <w:szCs w:val="22"/>
        </w:rPr>
        <w:t>. We know that words are not enough. We expect to be judged on our outcomes rather than our aspirations. We will therefore commit to transparent race equality audit</w:t>
      </w:r>
      <w:r w:rsidR="000D09D9" w:rsidRPr="006C008E">
        <w:rPr>
          <w:sz w:val="22"/>
          <w:szCs w:val="22"/>
        </w:rPr>
        <w:t>s</w:t>
      </w:r>
      <w:r w:rsidR="000A7B94" w:rsidRPr="006C008E">
        <w:rPr>
          <w:sz w:val="22"/>
          <w:szCs w:val="22"/>
        </w:rPr>
        <w:t>, so that the progress that is made can be objectively measured. We will also ensure that Diversity data continues to be collected on a</w:t>
      </w:r>
      <w:r w:rsidR="00C36B9D" w:rsidRPr="006C008E">
        <w:rPr>
          <w:sz w:val="22"/>
          <w:szCs w:val="22"/>
        </w:rPr>
        <w:t xml:space="preserve"> regular </w:t>
      </w:r>
      <w:r w:rsidR="000A7B94" w:rsidRPr="006C008E">
        <w:rPr>
          <w:sz w:val="22"/>
          <w:szCs w:val="22"/>
        </w:rPr>
        <w:t>basis</w:t>
      </w:r>
      <w:r w:rsidR="00DA52BC" w:rsidRPr="006C008E">
        <w:rPr>
          <w:sz w:val="22"/>
          <w:szCs w:val="22"/>
        </w:rPr>
        <w:t>. This data will be used to keep our Equality and Diversity Policy under regular review.</w:t>
      </w:r>
      <w:r w:rsidR="00EA30D6" w:rsidRPr="006C008E">
        <w:rPr>
          <w:sz w:val="22"/>
          <w:szCs w:val="22"/>
        </w:rPr>
        <w:t xml:space="preserve"> We as an organisation and as individuals are determined to meet this challenge.</w:t>
      </w:r>
    </w:p>
    <w:sectPr w:rsidR="0020050A" w:rsidRPr="006C008E" w:rsidSect="00B62A2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44871"/>
    <w:multiLevelType w:val="hybridMultilevel"/>
    <w:tmpl w:val="D47075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90028B"/>
    <w:multiLevelType w:val="hybridMultilevel"/>
    <w:tmpl w:val="9EFC9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22745"/>
    <w:multiLevelType w:val="hybridMultilevel"/>
    <w:tmpl w:val="76341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724235">
    <w:abstractNumId w:val="1"/>
  </w:num>
  <w:num w:numId="2" w16cid:durableId="1258178278">
    <w:abstractNumId w:val="0"/>
  </w:num>
  <w:num w:numId="3" w16cid:durableId="1676036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02"/>
    <w:rsid w:val="00037BC7"/>
    <w:rsid w:val="00037D7B"/>
    <w:rsid w:val="00041952"/>
    <w:rsid w:val="000740EA"/>
    <w:rsid w:val="000A7B94"/>
    <w:rsid w:val="000D09D9"/>
    <w:rsid w:val="00162014"/>
    <w:rsid w:val="001C16AC"/>
    <w:rsid w:val="001F0C20"/>
    <w:rsid w:val="0020050A"/>
    <w:rsid w:val="00231188"/>
    <w:rsid w:val="00323A05"/>
    <w:rsid w:val="003256A3"/>
    <w:rsid w:val="004241BF"/>
    <w:rsid w:val="00442E0D"/>
    <w:rsid w:val="005150EA"/>
    <w:rsid w:val="00597B97"/>
    <w:rsid w:val="005B14FE"/>
    <w:rsid w:val="005E4943"/>
    <w:rsid w:val="005E7DC5"/>
    <w:rsid w:val="006221F4"/>
    <w:rsid w:val="00631F7B"/>
    <w:rsid w:val="00645675"/>
    <w:rsid w:val="00685102"/>
    <w:rsid w:val="006C008E"/>
    <w:rsid w:val="00740C45"/>
    <w:rsid w:val="00800C6D"/>
    <w:rsid w:val="008067AA"/>
    <w:rsid w:val="00871BC0"/>
    <w:rsid w:val="00924B47"/>
    <w:rsid w:val="009B5A19"/>
    <w:rsid w:val="009B6845"/>
    <w:rsid w:val="00A106B3"/>
    <w:rsid w:val="00B31268"/>
    <w:rsid w:val="00B46DC0"/>
    <w:rsid w:val="00B5291B"/>
    <w:rsid w:val="00B62A21"/>
    <w:rsid w:val="00B923DA"/>
    <w:rsid w:val="00BC757B"/>
    <w:rsid w:val="00C0548A"/>
    <w:rsid w:val="00C250C8"/>
    <w:rsid w:val="00C36B9D"/>
    <w:rsid w:val="00C54552"/>
    <w:rsid w:val="00C55D3C"/>
    <w:rsid w:val="00C92B0E"/>
    <w:rsid w:val="00CE01B9"/>
    <w:rsid w:val="00D20888"/>
    <w:rsid w:val="00DA52BC"/>
    <w:rsid w:val="00E22F1F"/>
    <w:rsid w:val="00EA30D6"/>
    <w:rsid w:val="00ED0356"/>
    <w:rsid w:val="00F24FBB"/>
    <w:rsid w:val="00F36BC8"/>
    <w:rsid w:val="00FB1022"/>
    <w:rsid w:val="00FC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4AD5E"/>
  <w14:defaultImageDpi w14:val="32767"/>
  <w15:chartTrackingRefBased/>
  <w15:docId w15:val="{7FAAC591-5F14-274D-B70A-C944A5FA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Barton</dc:creator>
  <cp:keywords/>
  <dc:description/>
  <cp:lastModifiedBy>Sigourney Lomax</cp:lastModifiedBy>
  <cp:revision>2</cp:revision>
  <cp:lastPrinted>2022-08-30T12:57:00Z</cp:lastPrinted>
  <dcterms:created xsi:type="dcterms:W3CDTF">2022-08-30T12:58:00Z</dcterms:created>
  <dcterms:modified xsi:type="dcterms:W3CDTF">2022-08-30T12:58:00Z</dcterms:modified>
</cp:coreProperties>
</file>